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07" w:rsidRPr="00A70607" w:rsidRDefault="00A70607" w:rsidP="00A70607">
      <w:pPr>
        <w:widowControl w:val="0"/>
        <w:autoSpaceDE w:val="0"/>
        <w:autoSpaceDN w:val="0"/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СОГЛАСИЕ РОДИТЕЛЕЙ (ЗАКОННЫХ ПРЕДСТАВИТЕЛЕЙ) ОБУЧАЮЩИХСЯ/ СОГЛАСИЕ НА ОБРАБОТКУ ПЕРСОНАЛЬНЫХ ДАННЫХ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37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70607">
        <w:rPr>
          <w:rFonts w:ascii="Times New Roman" w:eastAsia="Times New Roman" w:hAnsi="Times New Roman" w:cs="Times New Roman"/>
          <w:b/>
          <w:sz w:val="18"/>
          <w:szCs w:val="18"/>
        </w:rPr>
        <w:t>Принятие настоящих условий обучения ребенка в ГБУ ДО РО «Ступени успеха» означает согласие родителей (законных представителей) ребенка</w:t>
      </w:r>
    </w:p>
    <w:p w:rsid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A706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5E3E5" wp14:editId="1664A089">
                <wp:simplePos x="0" y="0"/>
                <wp:positionH relativeFrom="page">
                  <wp:posOffset>1113790</wp:posOffset>
                </wp:positionH>
                <wp:positionV relativeFrom="paragraph">
                  <wp:posOffset>164465</wp:posOffset>
                </wp:positionV>
                <wp:extent cx="591058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754 1754"/>
                            <a:gd name="T1" fmla="*/ T0 w 9308"/>
                            <a:gd name="T2" fmla="+- 0 11062 1754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90B8B0" id="Freeform 26" o:spid="_x0000_s1026" style="position:absolute;margin-left:87.7pt;margin-top:12.95pt;width:465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" path="m,l9308,e" filled="f" strokeweight=".48pt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880" w:right="857"/>
        <w:jc w:val="center"/>
        <w:rPr>
          <w:rFonts w:ascii="Times New Roman" w:eastAsia="Times New Roman" w:hAnsi="Times New Roman" w:cs="Times New Roman"/>
          <w:sz w:val="16"/>
        </w:rPr>
      </w:pPr>
      <w:r w:rsidRPr="00A70607">
        <w:rPr>
          <w:rFonts w:ascii="Times New Roman" w:eastAsia="Times New Roman" w:hAnsi="Times New Roman" w:cs="Times New Roman"/>
          <w:sz w:val="16"/>
        </w:rPr>
        <w:t>(ФИО</w:t>
      </w:r>
      <w:r w:rsidRPr="00A70607">
        <w:rPr>
          <w:rFonts w:ascii="Times New Roman" w:eastAsia="Times New Roman" w:hAnsi="Times New Roman" w:cs="Times New Roman"/>
          <w:spacing w:val="-17"/>
          <w:sz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</w:rPr>
        <w:t>несовершеннолетнего)</w:t>
      </w:r>
    </w:p>
    <w:p w:rsidR="00A70607" w:rsidRPr="00A70607" w:rsidRDefault="00A70607" w:rsidP="00A70607">
      <w:pPr>
        <w:widowControl w:val="0"/>
        <w:autoSpaceDE w:val="0"/>
        <w:autoSpaceDN w:val="0"/>
        <w:spacing w:before="3" w:after="0" w:line="240" w:lineRule="auto"/>
        <w:ind w:left="874" w:right="8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0607">
        <w:rPr>
          <w:rFonts w:ascii="Times New Roman" w:eastAsia="Times New Roman" w:hAnsi="Times New Roman" w:cs="Times New Roman"/>
          <w:b/>
          <w:sz w:val="24"/>
        </w:rPr>
        <w:t>с</w:t>
      </w:r>
      <w:r w:rsidRPr="00A70607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24"/>
        </w:rPr>
        <w:t>нижеследующим</w:t>
      </w:r>
    </w:p>
    <w:p w:rsidR="00A70607" w:rsidRPr="00A70607" w:rsidRDefault="00A70607" w:rsidP="00A706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8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ознакомился с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пребывания в Центре.</w:t>
      </w:r>
    </w:p>
    <w:p w:rsidR="00A70607" w:rsidRPr="00A70607" w:rsidRDefault="00A70607" w:rsidP="00A70607">
      <w:pPr>
        <w:widowControl w:val="0"/>
        <w:autoSpaceDE w:val="0"/>
        <w:autoSpaceDN w:val="0"/>
        <w:spacing w:before="2" w:after="0" w:line="240" w:lineRule="auto"/>
        <w:ind w:left="113" w:right="22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Я осведомлен(а), что Центр имеет право досрочно прекратить пребывание ребенка в нем, а именно отчислить ребенка: за грубое нарушение правил пребывания, за совершение действий и поступков, оскорбляющих и унижающих честь и достоинство другого человека, наносящих 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 содержащих продуктов, электронных сигарет и иных веществ (смесей,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снюсов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т.п.), употребление наркотических средств, психотропных веществ, алкогольных и спиртосодержащих напитков, в том числе пива.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1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ознакомлен(а)</w:t>
      </w:r>
      <w:r w:rsidRPr="00A7060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согласен(а)/не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тем,</w:t>
      </w:r>
      <w:r w:rsidRPr="00A70607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что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ребенок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лице</w:t>
      </w:r>
      <w:r w:rsidRPr="00A7060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своих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родителей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и/или</w:t>
      </w:r>
      <w:r w:rsidRPr="00A70607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законных</w:t>
      </w:r>
      <w:r w:rsidRPr="00A70607">
        <w:rPr>
          <w:rFonts w:ascii="Times New Roman" w:eastAsia="Times New Roman" w:hAnsi="Times New Roman" w:cs="Times New Roman"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представителей)</w:t>
      </w:r>
      <w:r w:rsidRPr="00A7060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несет юридическую,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материальную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ответственность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A70607">
        <w:rPr>
          <w:rFonts w:ascii="Times New Roman" w:eastAsia="Times New Roman" w:hAnsi="Times New Roman" w:cs="Times New Roman"/>
          <w:spacing w:val="-1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Правил</w:t>
      </w:r>
      <w:r w:rsidRPr="00A70607">
        <w:rPr>
          <w:rFonts w:ascii="Times New Roman" w:eastAsia="Times New Roman" w:hAnsi="Times New Roman" w:cs="Times New Roman"/>
          <w:b/>
          <w:spacing w:val="-1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пребывания</w:t>
      </w:r>
      <w:r w:rsidRPr="00A70607">
        <w:rPr>
          <w:rFonts w:ascii="Times New Roman" w:eastAsia="Times New Roman" w:hAnsi="Times New Roman" w:cs="Times New Roman"/>
          <w:b/>
          <w:spacing w:val="-16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на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территории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Центра,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b/>
          <w:spacing w:val="-1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том</w:t>
      </w:r>
      <w:r w:rsidRPr="00A70607">
        <w:rPr>
          <w:rFonts w:ascii="Times New Roman" w:eastAsia="Times New Roman" w:hAnsi="Times New Roman" w:cs="Times New Roman"/>
          <w:b/>
          <w:spacing w:val="-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числе Правил внутреннего распорядка лиц, принятых на обучение в Центр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, и причинение ущерба имуществу Центра. Я обязуюсь полностью возместить материальный ущерб, нанесенный моим ребенком имуществу</w:t>
      </w:r>
      <w:r w:rsidRPr="00A7060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Центра.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1" w:after="0" w:line="240" w:lineRule="auto"/>
        <w:ind w:left="113" w:right="2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ознакомлен(а) с тем, что в связи с целостностью и содержательной логикой образовательных программ, возможен интенсивный режим занятий и увеличение объема академической нагрузки.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 участием ребенка в образовательных, спортивных, туристских и иных мероприятиях, проводимых Центром.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A70607" w:rsidRPr="00A70607" w:rsidRDefault="00A70607" w:rsidP="00A70607">
      <w:pPr>
        <w:widowControl w:val="0"/>
        <w:autoSpaceDE w:val="0"/>
        <w:autoSpaceDN w:val="0"/>
        <w:spacing w:before="22" w:after="0" w:line="264" w:lineRule="auto"/>
        <w:ind w:left="113" w:right="11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9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согласие на использование Центром фотографий, видеоматериалов, постов, созданных моим ребенком в процессе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обучения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ГБУ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</w:t>
      </w:r>
      <w:r w:rsidRPr="00A7060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</w:t>
      </w:r>
      <w:r w:rsidRPr="00A7060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pacing w:val="3"/>
          <w:sz w:val="16"/>
          <w:szCs w:val="16"/>
        </w:rPr>
        <w:t>по</w:t>
      </w:r>
      <w:r w:rsidRPr="00A7060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завершению,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размещенных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социальных</w:t>
      </w:r>
      <w:r w:rsidRPr="00A7060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сетях</w:t>
      </w:r>
      <w:r w:rsidRPr="00A7060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A70607">
        <w:rPr>
          <w:rFonts w:ascii="Times New Roman" w:eastAsia="Times New Roman" w:hAnsi="Times New Roman" w:cs="Times New Roman"/>
          <w:sz w:val="16"/>
          <w:szCs w:val="16"/>
        </w:rPr>
        <w:t>Вконтакте</w:t>
      </w:r>
      <w:proofErr w:type="spellEnd"/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и пр. При этом неисключительное право на использование данных материалов (с правом переработки) безвозмездно переходят к ГБУ ДО РО «Ступени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успеха».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26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40" w:lineRule="auto"/>
        <w:ind w:left="113" w:right="217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 деятельности, воспроизведение изображения в печатной продукции (методические 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</w:t>
      </w:r>
    </w:p>
    <w:p w:rsidR="00A70607" w:rsidRPr="00A70607" w:rsidRDefault="00A70607" w:rsidP="00A70607">
      <w:pPr>
        <w:widowControl w:val="0"/>
        <w:autoSpaceDE w:val="0"/>
        <w:autoSpaceDN w:val="0"/>
        <w:spacing w:after="0" w:line="229" w:lineRule="exact"/>
        <w:ind w:left="11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«Ступени успеха».</w:t>
      </w:r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согласен(а)/ не согласен(а)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1. Заявление и анкета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2. Договор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3. Согласие на обработку ПД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4. Справка от врача об отсутствии противопоказаний к обучению по дополнительным общеразвивающим образовательным программам / справку отсутствии противопоказаний к обучению по дополнительным общеразвивающим образовательным программам и работе за компьютером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5. Анкета для родителей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6. Согласие на психологическое сопровождение обучающегося, психологическое тестирование</w:t>
      </w:r>
      <w:r w:rsidR="004A3631">
        <w:rPr>
          <w:rFonts w:ascii="Times New Roman" w:eastAsia="Times New Roman" w:hAnsi="Times New Roman" w:cs="Times New Roman"/>
          <w:sz w:val="16"/>
          <w:szCs w:val="16"/>
        </w:rPr>
        <w:t>, либо отказ от него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7. Тесты для поступающих на программы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left="113" w:right="224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8. Справка из образовательной организации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>Я даю/не даю (</w:t>
      </w:r>
      <w:r w:rsidRPr="00A70607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)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 программ Центра, 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 согласия.</w:t>
      </w: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Отзыв настоящего согласия осуществляется путем направления письма на почту </w:t>
      </w:r>
      <w:hyperlink r:id="rId5">
        <w:r w:rsidRPr="00A70607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 w:color="0000FF"/>
          </w:rPr>
          <w:t>stupeniuspeha@rostobr.ru</w:t>
        </w:r>
        <w:r w:rsidRPr="00A70607">
          <w:rPr>
            <w:rFonts w:ascii="Times New Roman" w:eastAsia="Times New Roman" w:hAnsi="Times New Roman" w:cs="Times New Roman"/>
            <w:sz w:val="16"/>
            <w:szCs w:val="16"/>
          </w:rPr>
          <w:t>.</w:t>
        </w:r>
      </w:hyperlink>
    </w:p>
    <w:p w:rsid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0607" w:rsidRPr="00A70607" w:rsidRDefault="00A70607" w:rsidP="00A70607">
      <w:pPr>
        <w:widowControl w:val="0"/>
        <w:autoSpaceDE w:val="0"/>
        <w:autoSpaceDN w:val="0"/>
        <w:spacing w:before="4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Я даю/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не даю (</w:t>
      </w:r>
      <w:r w:rsidRPr="00A70607">
        <w:rPr>
          <w:rFonts w:ascii="Times New Roman" w:eastAsia="Times New Roman" w:hAnsi="Times New Roman" w:cs="Times New Roman"/>
          <w:i/>
          <w:sz w:val="16"/>
          <w:szCs w:val="16"/>
        </w:rPr>
        <w:t>нужное подчеркнуть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706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 xml:space="preserve">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lastRenderedPageBreak/>
        <w:t>следующих персональных данных ребенка:</w:t>
      </w:r>
    </w:p>
    <w:p w:rsidR="00A70607" w:rsidRPr="00A70607" w:rsidRDefault="00A70607" w:rsidP="00A70607">
      <w:pPr>
        <w:widowControl w:val="0"/>
        <w:numPr>
          <w:ilvl w:val="0"/>
          <w:numId w:val="1"/>
        </w:numPr>
        <w:tabs>
          <w:tab w:val="left" w:pos="1378"/>
          <w:tab w:val="left" w:pos="1379"/>
        </w:tabs>
        <w:autoSpaceDE w:val="0"/>
        <w:autoSpaceDN w:val="0"/>
        <w:spacing w:before="120" w:after="0" w:line="240" w:lineRule="auto"/>
        <w:ind w:left="1378"/>
        <w:rPr>
          <w:rFonts w:ascii="Times New Roman" w:eastAsia="Times New Roman" w:hAnsi="Times New Roman" w:cs="Times New Roman"/>
          <w:sz w:val="16"/>
          <w:szCs w:val="16"/>
        </w:rPr>
      </w:pPr>
      <w:r w:rsidRPr="00A70607">
        <w:rPr>
          <w:rFonts w:ascii="Times New Roman" w:eastAsia="Times New Roman" w:hAnsi="Times New Roman" w:cs="Times New Roman"/>
          <w:sz w:val="16"/>
          <w:szCs w:val="16"/>
        </w:rPr>
        <w:t>фамилия, имя, отчество и дата</w:t>
      </w:r>
      <w:r w:rsidRPr="00A7060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70607">
        <w:rPr>
          <w:rFonts w:ascii="Times New Roman" w:eastAsia="Times New Roman" w:hAnsi="Times New Roman" w:cs="Times New Roman"/>
          <w:sz w:val="16"/>
          <w:szCs w:val="16"/>
        </w:rPr>
        <w:t>рождения;</w:t>
      </w:r>
    </w:p>
    <w:p w:rsidR="00A70607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реквизиты документа, удостоверяющего</w:t>
      </w:r>
      <w:r w:rsidRPr="00DD4CF9">
        <w:rPr>
          <w:spacing w:val="6"/>
          <w:sz w:val="16"/>
          <w:szCs w:val="16"/>
        </w:rPr>
        <w:t xml:space="preserve"> </w:t>
      </w:r>
      <w:r w:rsidRPr="00DD4CF9">
        <w:rPr>
          <w:sz w:val="16"/>
          <w:szCs w:val="16"/>
        </w:rPr>
        <w:t>личность;</w:t>
      </w:r>
    </w:p>
    <w:p w:rsidR="004A3631" w:rsidRPr="00DD4CF9" w:rsidRDefault="004A3631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>
        <w:rPr>
          <w:sz w:val="16"/>
          <w:szCs w:val="16"/>
        </w:rPr>
        <w:t>сведения ИНН;</w:t>
      </w:r>
    </w:p>
    <w:p w:rsidR="00A70607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страховой номер индивидуального лицевого счета в Пенсионном фонде России</w:t>
      </w:r>
      <w:r w:rsidRPr="00DD4CF9">
        <w:rPr>
          <w:spacing w:val="-24"/>
          <w:sz w:val="16"/>
          <w:szCs w:val="16"/>
        </w:rPr>
        <w:t xml:space="preserve"> </w:t>
      </w:r>
      <w:r w:rsidRPr="00DD4CF9">
        <w:rPr>
          <w:sz w:val="16"/>
          <w:szCs w:val="16"/>
        </w:rPr>
        <w:t>(СНИЛС);</w:t>
      </w:r>
    </w:p>
    <w:p w:rsidR="004A3631" w:rsidRPr="00DD4CF9" w:rsidRDefault="004A3631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>
        <w:rPr>
          <w:sz w:val="16"/>
          <w:szCs w:val="16"/>
        </w:rPr>
        <w:t>домашний адрес;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класс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обучения;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344" w:firstLine="696"/>
        <w:rPr>
          <w:sz w:val="16"/>
          <w:szCs w:val="16"/>
        </w:rPr>
      </w:pPr>
      <w:r w:rsidRPr="00DD4CF9">
        <w:rPr>
          <w:sz w:val="16"/>
          <w:szCs w:val="16"/>
        </w:rPr>
        <w:t>наименование организации, осуществляющей образовательную деятельность, в которой обучается 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  <w:tab w:val="left" w:pos="2468"/>
          <w:tab w:val="left" w:pos="2828"/>
          <w:tab w:val="left" w:pos="4084"/>
          <w:tab w:val="left" w:pos="5221"/>
          <w:tab w:val="left" w:pos="6633"/>
          <w:tab w:val="left" w:pos="7199"/>
          <w:tab w:val="left" w:pos="8683"/>
        </w:tabs>
        <w:ind w:right="472" w:firstLine="696"/>
        <w:rPr>
          <w:sz w:val="16"/>
          <w:szCs w:val="16"/>
        </w:rPr>
      </w:pPr>
      <w:r w:rsidRPr="00DD4CF9">
        <w:rPr>
          <w:sz w:val="16"/>
          <w:szCs w:val="16"/>
        </w:rPr>
        <w:t>сведения</w:t>
      </w:r>
      <w:r w:rsidRPr="00DD4CF9">
        <w:rPr>
          <w:sz w:val="16"/>
          <w:szCs w:val="16"/>
        </w:rPr>
        <w:tab/>
        <w:t>о</w:t>
      </w:r>
      <w:r w:rsidRPr="00DD4CF9">
        <w:rPr>
          <w:sz w:val="16"/>
          <w:szCs w:val="16"/>
        </w:rPr>
        <w:tab/>
        <w:t>получении</w:t>
      </w:r>
      <w:r w:rsidRPr="00DD4CF9">
        <w:rPr>
          <w:sz w:val="16"/>
          <w:szCs w:val="16"/>
        </w:rPr>
        <w:tab/>
        <w:t>ребенком</w:t>
      </w:r>
      <w:r w:rsidRPr="00DD4CF9">
        <w:rPr>
          <w:sz w:val="16"/>
          <w:szCs w:val="16"/>
        </w:rPr>
        <w:tab/>
        <w:t>образования</w:t>
      </w:r>
      <w:r w:rsidRPr="00DD4CF9">
        <w:rPr>
          <w:sz w:val="16"/>
          <w:szCs w:val="16"/>
        </w:rPr>
        <w:tab/>
        <w:t>вне</w:t>
      </w:r>
      <w:r w:rsidRPr="00DD4CF9">
        <w:rPr>
          <w:sz w:val="16"/>
          <w:szCs w:val="16"/>
        </w:rPr>
        <w:tab/>
        <w:t>организации,</w:t>
      </w:r>
      <w:r w:rsidRPr="00DD4CF9">
        <w:rPr>
          <w:sz w:val="16"/>
          <w:szCs w:val="16"/>
        </w:rPr>
        <w:tab/>
        <w:t>осуществляющей образовательную деятельность (в форме семейного образования или</w:t>
      </w:r>
      <w:r w:rsidRPr="00DD4CF9">
        <w:rPr>
          <w:spacing w:val="-13"/>
          <w:sz w:val="16"/>
          <w:szCs w:val="16"/>
        </w:rPr>
        <w:t xml:space="preserve"> </w:t>
      </w:r>
      <w:r w:rsidRPr="00DD4CF9">
        <w:rPr>
          <w:sz w:val="16"/>
          <w:szCs w:val="16"/>
        </w:rPr>
        <w:t>самообразования);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8"/>
          <w:tab w:val="left" w:pos="1379"/>
        </w:tabs>
        <w:spacing w:line="228" w:lineRule="exact"/>
        <w:ind w:left="1378"/>
        <w:rPr>
          <w:sz w:val="16"/>
          <w:szCs w:val="16"/>
        </w:rPr>
      </w:pPr>
      <w:r w:rsidRPr="00DD4CF9">
        <w:rPr>
          <w:sz w:val="16"/>
          <w:szCs w:val="16"/>
        </w:rPr>
        <w:t>наименования образовательных программ, по которым обучается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ребенок;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44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обучении ребенка по индивидуальному учебному плану в организации, осуществляющей образовательную деятельность;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spacing w:before="1"/>
        <w:ind w:right="328" w:firstLine="696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DD4CF9">
        <w:rPr>
          <w:spacing w:val="-1"/>
          <w:sz w:val="16"/>
          <w:szCs w:val="16"/>
        </w:rPr>
        <w:t xml:space="preserve"> </w:t>
      </w:r>
      <w:r w:rsidRPr="00DD4CF9">
        <w:rPr>
          <w:sz w:val="16"/>
          <w:szCs w:val="16"/>
        </w:rPr>
        <w:t>мероприятий.</w:t>
      </w:r>
    </w:p>
    <w:p w:rsidR="00A70607" w:rsidRPr="00DD4CF9" w:rsidRDefault="00A70607" w:rsidP="00A70607">
      <w:pPr>
        <w:pStyle w:val="a6"/>
        <w:numPr>
          <w:ilvl w:val="0"/>
          <w:numId w:val="1"/>
        </w:numPr>
        <w:tabs>
          <w:tab w:val="left" w:pos="1379"/>
        </w:tabs>
        <w:ind w:left="1378"/>
        <w:jc w:val="both"/>
        <w:rPr>
          <w:sz w:val="16"/>
          <w:szCs w:val="16"/>
        </w:rPr>
      </w:pPr>
      <w:r w:rsidRPr="00DD4CF9">
        <w:rPr>
          <w:sz w:val="16"/>
          <w:szCs w:val="16"/>
        </w:rPr>
        <w:t>адрес электронной почты (e</w:t>
      </w:r>
      <w:r w:rsidR="004A3631">
        <w:rPr>
          <w:sz w:val="16"/>
          <w:szCs w:val="16"/>
        </w:rPr>
        <w:t>-</w:t>
      </w:r>
      <w:proofErr w:type="spellStart"/>
      <w:r w:rsidR="004A3631">
        <w:rPr>
          <w:sz w:val="16"/>
          <w:szCs w:val="16"/>
        </w:rPr>
        <w:t>mail</w:t>
      </w:r>
      <w:proofErr w:type="spellEnd"/>
      <w:r w:rsidR="004A3631">
        <w:rPr>
          <w:sz w:val="16"/>
          <w:szCs w:val="16"/>
        </w:rPr>
        <w:t>), номер телефона ребенка, данные о родителях (Ф</w:t>
      </w:r>
      <w:bookmarkStart w:id="0" w:name="_GoBack"/>
      <w:bookmarkEnd w:id="0"/>
      <w:r w:rsidR="004A3631">
        <w:rPr>
          <w:sz w:val="16"/>
          <w:szCs w:val="16"/>
        </w:rPr>
        <w:t>ИО и контактный телефон)</w:t>
      </w:r>
      <w:r w:rsidRPr="00DD4CF9">
        <w:rPr>
          <w:sz w:val="16"/>
          <w:szCs w:val="16"/>
        </w:rPr>
        <w:t>.</w:t>
      </w:r>
    </w:p>
    <w:p w:rsidR="00A70607" w:rsidRPr="00DD4CF9" w:rsidRDefault="00A70607" w:rsidP="00A70607">
      <w:pPr>
        <w:pStyle w:val="a4"/>
        <w:spacing w:before="6"/>
        <w:rPr>
          <w:sz w:val="16"/>
          <w:szCs w:val="16"/>
        </w:rPr>
      </w:pP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>Вышеизложенное мною прочитано, информация обсуждена с ребенком, и я выражаю свое согласие с условиями обучения ребенка</w:t>
      </w:r>
      <w:r w:rsidRPr="00A70607">
        <w:rPr>
          <w:rFonts w:ascii="Times New Roman" w:hAnsi="Times New Roman" w:cs="Times New Roman"/>
          <w:b/>
          <w:spacing w:val="5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в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ГБУ</w:t>
      </w:r>
      <w:r w:rsidRPr="00A70607">
        <w:rPr>
          <w:rFonts w:ascii="Times New Roman" w:hAnsi="Times New Roman" w:cs="Times New Roman"/>
          <w:b/>
          <w:spacing w:val="6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b/>
          <w:sz w:val="18"/>
          <w:szCs w:val="18"/>
        </w:rPr>
        <w:t>ДО РО «Ступени успеха».</w:t>
      </w:r>
    </w:p>
    <w:p w:rsidR="00A70607" w:rsidRPr="00A70607" w:rsidRDefault="00A70607" w:rsidP="00A70607">
      <w:pPr>
        <w:tabs>
          <w:tab w:val="left" w:pos="7878"/>
          <w:tab w:val="left" w:pos="9177"/>
          <w:tab w:val="left" w:pos="9820"/>
        </w:tabs>
        <w:ind w:left="113" w:right="221" w:firstLine="696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Период обучения: с «_______» ______________20 ______ г.</w:t>
      </w:r>
      <w:r w:rsidRPr="00A70607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pacing w:val="-7"/>
          <w:sz w:val="18"/>
          <w:szCs w:val="18"/>
        </w:rPr>
        <w:t xml:space="preserve">по </w:t>
      </w:r>
      <w:r w:rsidRPr="00A70607">
        <w:rPr>
          <w:rFonts w:ascii="Times New Roman" w:hAnsi="Times New Roman" w:cs="Times New Roman"/>
          <w:sz w:val="18"/>
          <w:szCs w:val="18"/>
        </w:rPr>
        <w:t>«_______» ________________20 _______ г.</w:t>
      </w:r>
    </w:p>
    <w:p w:rsidR="00A70607" w:rsidRPr="00A70607" w:rsidRDefault="00A70607" w:rsidP="00A70607">
      <w:pPr>
        <w:pStyle w:val="a4"/>
        <w:spacing w:before="1"/>
        <w:jc w:val="center"/>
        <w:rPr>
          <w:b/>
          <w:sz w:val="20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0607">
        <w:rPr>
          <w:rFonts w:ascii="Times New Roman" w:hAnsi="Times New Roman" w:cs="Times New Roman"/>
          <w:b/>
          <w:sz w:val="18"/>
          <w:szCs w:val="18"/>
        </w:rPr>
        <w:t>Подпись родителей (законных представителей)</w:t>
      </w: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6D61C8" w:rsidRDefault="006D61C8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196572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6D61C8"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>(ФИО несовершеннолетнего, в отношении которого дается согласие, данные свидетельства о рождении / паспорта)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D61C8" w:rsidRDefault="006D61C8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родства)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6D61C8" w:rsidRDefault="00A70607" w:rsidP="006D61C8">
      <w:pPr>
        <w:pStyle w:val="a7"/>
        <w:rPr>
          <w:sz w:val="18"/>
          <w:szCs w:val="18"/>
        </w:rPr>
      </w:pPr>
      <w:r w:rsidRPr="006D61C8">
        <w:rPr>
          <w:sz w:val="18"/>
          <w:szCs w:val="18"/>
        </w:rPr>
        <w:t>_______________________________________________________________________</w:t>
      </w:r>
      <w:r w:rsidR="006D61C8">
        <w:rPr>
          <w:sz w:val="18"/>
          <w:szCs w:val="18"/>
        </w:rPr>
        <w:t>_________________________________</w:t>
      </w:r>
    </w:p>
    <w:p w:rsidR="00A70607" w:rsidRPr="006D61C8" w:rsidRDefault="00A70607" w:rsidP="006D61C8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6D61C8">
        <w:rPr>
          <w:rFonts w:ascii="Times New Roman" w:hAnsi="Times New Roman" w:cs="Times New Roman"/>
          <w:sz w:val="18"/>
          <w:szCs w:val="18"/>
        </w:rPr>
        <w:t>(Данные паспорта законного представителя, адрес регистрации, мобильный телефон)</w:t>
      </w:r>
    </w:p>
    <w:p w:rsidR="00A70607" w:rsidRPr="006D61C8" w:rsidRDefault="00A70607" w:rsidP="00A70607">
      <w:pPr>
        <w:pStyle w:val="a7"/>
        <w:jc w:val="center"/>
        <w:rPr>
          <w:rFonts w:ascii="Times New Roman" w:hAnsi="Times New Roman" w:cs="Times New Roman"/>
          <w:sz w:val="6"/>
          <w:szCs w:val="18"/>
        </w:rPr>
      </w:pPr>
    </w:p>
    <w:p w:rsidR="006D61C8" w:rsidRPr="00A70607" w:rsidRDefault="006D61C8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  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</w:t>
      </w:r>
    </w:p>
    <w:p w:rsid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 xml:space="preserve">(степень 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родства)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6D61C8">
        <w:rPr>
          <w:rFonts w:ascii="Times New Roman" w:hAnsi="Times New Roman" w:cs="Times New Roman"/>
          <w:sz w:val="18"/>
          <w:szCs w:val="18"/>
        </w:rPr>
        <w:t xml:space="preserve">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  (ФИО законного представителя)</w:t>
      </w: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(Данные паспорта законного представителя, адрес регистрации, мобильный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0607">
        <w:rPr>
          <w:rFonts w:ascii="Times New Roman" w:hAnsi="Times New Roman" w:cs="Times New Roman"/>
          <w:sz w:val="18"/>
          <w:szCs w:val="18"/>
        </w:rPr>
        <w:t>телефон)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A70607" w:rsidRP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 w:rsidRPr="00A7060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A70607">
        <w:rPr>
          <w:rFonts w:ascii="Times New Roman" w:hAnsi="Times New Roman" w:cs="Times New Roman"/>
          <w:sz w:val="18"/>
          <w:szCs w:val="18"/>
        </w:rPr>
        <w:t>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                                ____________________________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A7060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A7060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70607">
        <w:rPr>
          <w:rFonts w:ascii="Times New Roman" w:hAnsi="Times New Roman" w:cs="Times New Roman"/>
          <w:sz w:val="18"/>
          <w:szCs w:val="18"/>
        </w:rPr>
        <w:t xml:space="preserve">        (подпись)</w:t>
      </w:r>
    </w:p>
    <w:p w:rsidR="00A70607" w:rsidRDefault="00A70607" w:rsidP="00A70607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Внимание: настоящий документ носит силу соглашения Сторон. Подпись родителей (законных представителей) свидетельствует об ознакомлении и согласии с вышеизложенными обязательствами. В случае отсутствия указанной подписи администрация Центра оставляет за собой право отказать в зачислении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 ребенка.</w:t>
      </w:r>
    </w:p>
    <w:p w:rsidR="00A70607" w:rsidRPr="00A70607" w:rsidRDefault="00A70607" w:rsidP="00A706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70607">
        <w:rPr>
          <w:rFonts w:ascii="Times New Roman" w:hAnsi="Times New Roman" w:cs="Times New Roman"/>
          <w:b/>
          <w:i/>
          <w:sz w:val="18"/>
          <w:szCs w:val="18"/>
        </w:rPr>
        <w:t>В случае отзыва настоящего согласия в период обучения ребенка в Центре, Центр вправе отчислить, начиная с даты, следующей за датой получения Центром отзыва настоящего согласия.</w:t>
      </w:r>
    </w:p>
    <w:sectPr w:rsidR="00A70607" w:rsidRPr="00A70607" w:rsidSect="00A7060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32C"/>
    <w:multiLevelType w:val="hybridMultilevel"/>
    <w:tmpl w:val="16783AD6"/>
    <w:lvl w:ilvl="0" w:tplc="860CDE6A">
      <w:numFmt w:val="bullet"/>
      <w:lvlText w:val="-"/>
      <w:lvlJc w:val="left"/>
      <w:pPr>
        <w:ind w:left="113" w:hanging="569"/>
      </w:pPr>
      <w:rPr>
        <w:rFonts w:hint="default"/>
        <w:w w:val="96"/>
        <w:lang w:val="ru-RU" w:eastAsia="en-US" w:bidi="ar-SA"/>
      </w:rPr>
    </w:lvl>
    <w:lvl w:ilvl="1" w:tplc="46967E72">
      <w:numFmt w:val="bullet"/>
      <w:lvlText w:val="•"/>
      <w:lvlJc w:val="left"/>
      <w:pPr>
        <w:ind w:left="1165" w:hanging="569"/>
      </w:pPr>
      <w:rPr>
        <w:rFonts w:hint="default"/>
        <w:lang w:val="ru-RU" w:eastAsia="en-US" w:bidi="ar-SA"/>
      </w:rPr>
    </w:lvl>
    <w:lvl w:ilvl="2" w:tplc="687CD9B6">
      <w:numFmt w:val="bullet"/>
      <w:lvlText w:val="•"/>
      <w:lvlJc w:val="left"/>
      <w:pPr>
        <w:ind w:left="2210" w:hanging="569"/>
      </w:pPr>
      <w:rPr>
        <w:rFonts w:hint="default"/>
        <w:lang w:val="ru-RU" w:eastAsia="en-US" w:bidi="ar-SA"/>
      </w:rPr>
    </w:lvl>
    <w:lvl w:ilvl="3" w:tplc="BA5CF5DA">
      <w:numFmt w:val="bullet"/>
      <w:lvlText w:val="•"/>
      <w:lvlJc w:val="left"/>
      <w:pPr>
        <w:ind w:left="3255" w:hanging="569"/>
      </w:pPr>
      <w:rPr>
        <w:rFonts w:hint="default"/>
        <w:lang w:val="ru-RU" w:eastAsia="en-US" w:bidi="ar-SA"/>
      </w:rPr>
    </w:lvl>
    <w:lvl w:ilvl="4" w:tplc="6B4CDC5E">
      <w:numFmt w:val="bullet"/>
      <w:lvlText w:val="•"/>
      <w:lvlJc w:val="left"/>
      <w:pPr>
        <w:ind w:left="4300" w:hanging="569"/>
      </w:pPr>
      <w:rPr>
        <w:rFonts w:hint="default"/>
        <w:lang w:val="ru-RU" w:eastAsia="en-US" w:bidi="ar-SA"/>
      </w:rPr>
    </w:lvl>
    <w:lvl w:ilvl="5" w:tplc="8092CC0C">
      <w:numFmt w:val="bullet"/>
      <w:lvlText w:val="•"/>
      <w:lvlJc w:val="left"/>
      <w:pPr>
        <w:ind w:left="5345" w:hanging="569"/>
      </w:pPr>
      <w:rPr>
        <w:rFonts w:hint="default"/>
        <w:lang w:val="ru-RU" w:eastAsia="en-US" w:bidi="ar-SA"/>
      </w:rPr>
    </w:lvl>
    <w:lvl w:ilvl="6" w:tplc="6BEA471C">
      <w:numFmt w:val="bullet"/>
      <w:lvlText w:val="•"/>
      <w:lvlJc w:val="left"/>
      <w:pPr>
        <w:ind w:left="6390" w:hanging="569"/>
      </w:pPr>
      <w:rPr>
        <w:rFonts w:hint="default"/>
        <w:lang w:val="ru-RU" w:eastAsia="en-US" w:bidi="ar-SA"/>
      </w:rPr>
    </w:lvl>
    <w:lvl w:ilvl="7" w:tplc="7E4A6526">
      <w:numFmt w:val="bullet"/>
      <w:lvlText w:val="•"/>
      <w:lvlJc w:val="left"/>
      <w:pPr>
        <w:ind w:left="7435" w:hanging="569"/>
      </w:pPr>
      <w:rPr>
        <w:rFonts w:hint="default"/>
        <w:lang w:val="ru-RU" w:eastAsia="en-US" w:bidi="ar-SA"/>
      </w:rPr>
    </w:lvl>
    <w:lvl w:ilvl="8" w:tplc="EFC6442C">
      <w:numFmt w:val="bullet"/>
      <w:lvlText w:val="•"/>
      <w:lvlJc w:val="left"/>
      <w:pPr>
        <w:ind w:left="8480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07"/>
    <w:rsid w:val="00196572"/>
    <w:rsid w:val="004A3631"/>
    <w:rsid w:val="006D61C8"/>
    <w:rsid w:val="00A7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BAA6"/>
  <w15:chartTrackingRefBased/>
  <w15:docId w15:val="{58826B1E-E1F1-413F-8D2A-80B812DF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6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7060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A706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7060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70607"/>
    <w:pPr>
      <w:widowControl w:val="0"/>
      <w:autoSpaceDE w:val="0"/>
      <w:autoSpaceDN w:val="0"/>
      <w:spacing w:after="0" w:line="240" w:lineRule="auto"/>
      <w:ind w:left="882" w:firstLine="7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A70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s@talantiuspe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valsolo727@gmail.com</dc:creator>
  <cp:keywords/>
  <dc:description/>
  <cp:lastModifiedBy>Solonenko_en</cp:lastModifiedBy>
  <cp:revision>2</cp:revision>
  <dcterms:created xsi:type="dcterms:W3CDTF">2023-07-25T08:27:00Z</dcterms:created>
  <dcterms:modified xsi:type="dcterms:W3CDTF">2023-07-25T08:27:00Z</dcterms:modified>
</cp:coreProperties>
</file>